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7312" w:rsidRDefault="00724926" w:rsidP="00C30182">
      <w:pPr>
        <w:jc w:val="both"/>
      </w:pPr>
      <w:bookmarkStart w:id="0" w:name="_GoBack"/>
      <w:r>
        <w:t>Speciální pedagog</w:t>
      </w:r>
    </w:p>
    <w:p w:rsidR="007D0CBB" w:rsidRDefault="002851B1" w:rsidP="00C30182">
      <w:pPr>
        <w:jc w:val="both"/>
      </w:pPr>
      <w:bookmarkStart w:id="1" w:name="OLE_LINK1"/>
      <w:r>
        <w:t>Realizace této Šablony je zcela v souladu s Koncepcí rozvoje školy i ŠAP. Na škole bylo založeno Školní poradenské pracoviště, jehož pracovníci se věnují žákům s potřebou podpůrných opatření. V současné době je tato pozice hrazena ze Šablon v rámci projektu IKAP. Její zachování je více než nutné, neboť žáků s potřebou podpůrných opatření neustále přibývá. Ve srovnání s žádostí v rámci Šablon II jsme takových to žáků vykazovali 17, dnes je jich 60. Speciální pedagog s těmito žáky intenzivně pracuje, diagnostikuje speciální vzdělávací potřeby, vypracovává individuální vzdělávací plány, komunikuje s žáky, jejich rodiči a samozřejmě poskytuje i metodickou podporu pedagogům při práci s těmto žáky. Spolupracuje s PPP a v neposlední řadě vybírá vhodná DVPP z oblasti inkluze. To vše významně napomáhá ke zlepšení integrace těchto žáků na naší škole.</w:t>
      </w:r>
    </w:p>
    <w:bookmarkEnd w:id="1"/>
    <w:p w:rsidR="00724926" w:rsidRDefault="00724926" w:rsidP="00C30182">
      <w:pPr>
        <w:jc w:val="both"/>
      </w:pPr>
    </w:p>
    <w:p w:rsidR="00724926" w:rsidRDefault="00724926" w:rsidP="00C30182">
      <w:pPr>
        <w:jc w:val="both"/>
      </w:pPr>
      <w:r>
        <w:t>Psycholog</w:t>
      </w:r>
    </w:p>
    <w:p w:rsidR="002851B1" w:rsidRDefault="002851B1" w:rsidP="00C30182">
      <w:pPr>
        <w:jc w:val="both"/>
      </w:pPr>
      <w:r>
        <w:t>Zavedení pozice školního psychologa (alespoň na částečný úvazek) je v souladu s Koncepcí rozvoje školy i ŠAP, ale nejvíce se současnými potřebami, kdy počet žáků vyhledávajících pomoc psychologa přibývá. Školní psycholog se stane plnohodnotným členem našeho Školního poradenského pracoviště. Bude spolupracovat nejen se speciálním pedagogem, metodikem prevence ale s celým pedagogickým sborem, kdy se bude podílet na zjišťování klima</w:t>
      </w:r>
      <w:r w:rsidR="00DE2899">
        <w:t>tu ve třídách, diagnostice, bude poskytovat konzultace žákům, jejich zákonným zástupcům i pedagogům.</w:t>
      </w:r>
    </w:p>
    <w:p w:rsidR="00724926" w:rsidRDefault="00724926" w:rsidP="00C30182">
      <w:pPr>
        <w:jc w:val="both"/>
      </w:pPr>
    </w:p>
    <w:p w:rsidR="00724926" w:rsidRDefault="00724926" w:rsidP="00C30182">
      <w:pPr>
        <w:jc w:val="both"/>
      </w:pPr>
      <w:r>
        <w:t>Koordinátor</w:t>
      </w:r>
    </w:p>
    <w:p w:rsidR="00DE2899" w:rsidRDefault="00DE2899" w:rsidP="00C30182">
      <w:pPr>
        <w:jc w:val="both"/>
      </w:pPr>
      <w:r>
        <w:t xml:space="preserve">Podpora spolupráce se zaměstnavateli je nedílnou součástí Koncepce rozvoje školy i ŠAP. Pozice prostředníka mezi školou a sociálními partnery je nezbytná k tomu, aby </w:t>
      </w:r>
      <w:r w:rsidR="001E2881">
        <w:t>byla tato spolupráce koncepční, a to zejména u nově zavedených učebních oborů, u kterých jsou mnohem větší nároky na množství praxe a tím i na podniky, ve kterých budou moci žáci UO praktických výcvik vykonávat. S tím souvisí i potřeba zapojení odborníků z praxe do výuky či účast zástupců zaměstnavatelů u závěrečných zkoušek.</w:t>
      </w:r>
    </w:p>
    <w:p w:rsidR="00724926" w:rsidRDefault="00724926" w:rsidP="00C30182">
      <w:pPr>
        <w:jc w:val="both"/>
      </w:pPr>
    </w:p>
    <w:p w:rsidR="00724926" w:rsidRDefault="00724926" w:rsidP="00C30182">
      <w:pPr>
        <w:jc w:val="both"/>
      </w:pPr>
      <w:r>
        <w:t>Vzdělávání pracovníků SŠ</w:t>
      </w:r>
    </w:p>
    <w:p w:rsidR="00566391" w:rsidRDefault="00173A61" w:rsidP="00C30182">
      <w:pPr>
        <w:jc w:val="both"/>
      </w:pPr>
      <w:r>
        <w:t xml:space="preserve">Podpora vzdělávání pracovníků SŠ plně koresponduje s Koncepcí rozvoje školy i ŠAP. Jedná se zejména o jazykové vzdělávání učitelů odborných předmětů, kteří budou v budoucnu vyučovat odborné předměty v anglickém jazyce. Výuka vybraných odborných předmětů v anglickém jazyce byla již zavedena v maturitních ŠVP Přírodovědné lyceum a Veterinářství a v příštích letech bude zavedena i ve zbývajících maturitních ŠVP </w:t>
      </w:r>
      <w:proofErr w:type="spellStart"/>
      <w:r>
        <w:t>Agropodnikání</w:t>
      </w:r>
      <w:proofErr w:type="spellEnd"/>
      <w:r>
        <w:t xml:space="preserve"> a Zahradnictví, proto je nezbytné na tuto změnu připravit i učitele odborných předmětů a zvýšit jejich jazykové kompetence. Dále se jedná o vzdělávání v souladu s odborností pedagogů (např. prostřednictvím stáží u zaměstnavatelů) a v neposlední řadě jde i o DVPP v oblasti inkluze.</w:t>
      </w:r>
    </w:p>
    <w:p w:rsidR="00724926" w:rsidRDefault="00724926" w:rsidP="00C30182">
      <w:pPr>
        <w:jc w:val="both"/>
      </w:pPr>
    </w:p>
    <w:p w:rsidR="00724926" w:rsidRDefault="005E6A90" w:rsidP="00C30182">
      <w:pPr>
        <w:jc w:val="both"/>
      </w:pPr>
      <w:r>
        <w:t>Vzájemná spolupráce pracovníků SŠ</w:t>
      </w:r>
    </w:p>
    <w:p w:rsidR="00173A61" w:rsidRDefault="00173A61" w:rsidP="00C30182">
      <w:pPr>
        <w:jc w:val="both"/>
      </w:pPr>
    </w:p>
    <w:p w:rsidR="00173A61" w:rsidRDefault="00173A61" w:rsidP="00C30182">
      <w:pPr>
        <w:jc w:val="both"/>
      </w:pPr>
    </w:p>
    <w:p w:rsidR="00173A61" w:rsidRDefault="00173A61" w:rsidP="00C30182">
      <w:pPr>
        <w:jc w:val="both"/>
      </w:pPr>
      <w:r>
        <w:lastRenderedPageBreak/>
        <w:t xml:space="preserve">Podpora profesního růstu pedagogů navazuje na jejich vzdělávání a je nedílnou součástí Koncepce rozvoje školy a podporou polytechnického vzdělávání v rámci ŠAP. Aktivity realizované v rámci této šablony povedou k podpoře profesního růstu zejména začínajících pedagogů pod vedením zkušeného pedagoga dle jejich aprobace. Cennou součástí </w:t>
      </w:r>
      <w:r w:rsidR="00C63898">
        <w:t xml:space="preserve">je společná příprava, účast na hospitaci či </w:t>
      </w:r>
      <w:proofErr w:type="spellStart"/>
      <w:r w:rsidR="00C63898">
        <w:t>minilekci</w:t>
      </w:r>
      <w:proofErr w:type="spellEnd"/>
      <w:r w:rsidR="00C63898">
        <w:t xml:space="preserve"> pod vedením zkušeného pedagoga i následná reflexe. </w:t>
      </w:r>
    </w:p>
    <w:p w:rsidR="005E6A90" w:rsidRDefault="005E6A90" w:rsidP="00C30182">
      <w:pPr>
        <w:jc w:val="both"/>
      </w:pPr>
    </w:p>
    <w:p w:rsidR="005E6A90" w:rsidRDefault="005E6A90" w:rsidP="00C30182">
      <w:pPr>
        <w:jc w:val="both"/>
      </w:pPr>
      <w:r>
        <w:t>Inovativní vzdělávání žáků SŠ</w:t>
      </w:r>
    </w:p>
    <w:p w:rsidR="005E6A90" w:rsidRDefault="00E67F9B" w:rsidP="00C30182">
      <w:pPr>
        <w:jc w:val="both"/>
      </w:pPr>
      <w:r>
        <w:t xml:space="preserve">Podpora polytechnického vzdělávání a zavádění nových metod do výuky je součástí ŠAP </w:t>
      </w:r>
      <w:r w:rsidR="00C02F89">
        <w:t xml:space="preserve">i Koncepce rozvoje školy. Díky podpoře </w:t>
      </w:r>
      <w:r w:rsidR="00F167B1">
        <w:t xml:space="preserve">z tohoto dotačního programu bude možné tyto metody financovat. Velmi přínosné bude zapojení odborníků z praxe do výuky během projektových dní ve škole i mimo školu, zavádění aktivizujících metod do výuky či důraz na mezipředmětové vztahy s vyžitím tandemové výuky. Velmi zajímavá bude i zážitková pedagogika. Díky tomu podpoříme žáky s nízkou motivací ke studiu, s prospěchovými problémy či žáky se </w:t>
      </w:r>
      <w:proofErr w:type="spellStart"/>
      <w:r w:rsidR="00F167B1">
        <w:t>sociokulturně</w:t>
      </w:r>
      <w:proofErr w:type="spellEnd"/>
      <w:r w:rsidR="00F167B1">
        <w:t xml:space="preserve"> znevýhodněného prostředí, což se týká zejména žáků v učebních oborech. </w:t>
      </w:r>
    </w:p>
    <w:p w:rsidR="00F167B1" w:rsidRDefault="00F167B1" w:rsidP="00C30182">
      <w:pPr>
        <w:jc w:val="both"/>
      </w:pPr>
    </w:p>
    <w:p w:rsidR="005E6A90" w:rsidRDefault="005E6A90" w:rsidP="00C30182">
      <w:pPr>
        <w:jc w:val="both"/>
      </w:pPr>
      <w:r>
        <w:t>Koordinátor spolupráce VOŠ</w:t>
      </w:r>
    </w:p>
    <w:p w:rsidR="00F167B1" w:rsidRDefault="00F167B1" w:rsidP="00C30182">
      <w:pPr>
        <w:jc w:val="both"/>
      </w:pPr>
      <w:r>
        <w:t xml:space="preserve">Podpora spolupráce se zaměstnavateli je nedílnou součástí Koncepce rozvoje školy i ŠAP. Pozice prostředníka mezi školou a sociálními partnery je nezbytná k tomu, aby byla tato spolupráce koncepční, </w:t>
      </w:r>
      <w:r>
        <w:t>což je na vyšší odborné škole, kde je na praxi kladen velký důraz a je nedílnou součástí studia, velmi důležité.</w:t>
      </w:r>
      <w:r>
        <w:t xml:space="preserve"> S tím souvisí i potřeba zapojení odborníků z praxe do výuky či účast zástupců zaměstnavatelů u </w:t>
      </w:r>
      <w:r>
        <w:t xml:space="preserve">absolutorií. Tato spolupráce byla již realizována v předchozích projektech OP VVV Šablony a byla velmi úspěšná, proto v ní chceme dále pokračovat a dále ji rozvíjet. </w:t>
      </w:r>
    </w:p>
    <w:p w:rsidR="005E6A90" w:rsidRDefault="005E6A90" w:rsidP="00C30182">
      <w:pPr>
        <w:jc w:val="both"/>
      </w:pPr>
    </w:p>
    <w:p w:rsidR="005E6A90" w:rsidRDefault="005E6A90" w:rsidP="00C30182">
      <w:pPr>
        <w:jc w:val="both"/>
      </w:pPr>
      <w:r>
        <w:t>Vzdělávání pedagogů VOŠ</w:t>
      </w:r>
    </w:p>
    <w:p w:rsidR="00F167B1" w:rsidRDefault="00F167B1" w:rsidP="00C30182">
      <w:pPr>
        <w:jc w:val="both"/>
      </w:pPr>
      <w:r>
        <w:t xml:space="preserve">Podpora vzdělávání pracovníků SŠ plně koresponduje s Koncepcí rozvoje školy i ŠAP. Jedná se zejména o jazykové vzdělávání učitelů odborných předmětů, kteří budou v budoucnu vyučovat odborné předměty </w:t>
      </w:r>
      <w:r>
        <w:t xml:space="preserve">ve studijním programu Veterinární asistent </w:t>
      </w:r>
      <w:r>
        <w:t xml:space="preserve">v anglickém </w:t>
      </w:r>
      <w:r>
        <w:t>j</w:t>
      </w:r>
      <w:r>
        <w:t>azyce. Dále se jedná o vzdělávání v souladu s odborností pedagogů (např. prostřednictvím stáží u zaměstnavatelů)</w:t>
      </w:r>
      <w:r>
        <w:t xml:space="preserve"> tak, aby se pedagogové dále vzdělávali a udrželi krok se současnými trendy a novými technologiemi, tak aby naši studenti byli co nejlépe připraveni na vstup na trh </w:t>
      </w:r>
      <w:proofErr w:type="gramStart"/>
      <w:r>
        <w:t xml:space="preserve">práce, </w:t>
      </w:r>
      <w:r>
        <w:t xml:space="preserve"> a</w:t>
      </w:r>
      <w:proofErr w:type="gramEnd"/>
      <w:r>
        <w:t xml:space="preserve"> v neposlední řadě jde i o DVPP v oblasti inkluze.</w:t>
      </w:r>
    </w:p>
    <w:p w:rsidR="005E6A90" w:rsidRDefault="005E6A90" w:rsidP="00C30182">
      <w:pPr>
        <w:jc w:val="both"/>
      </w:pPr>
    </w:p>
    <w:p w:rsidR="005E6A90" w:rsidRDefault="005E6A90" w:rsidP="00C30182">
      <w:pPr>
        <w:jc w:val="both"/>
      </w:pPr>
      <w:r>
        <w:t>Inovativní vzdělávání VOŠ</w:t>
      </w:r>
    </w:p>
    <w:p w:rsidR="00ED63A2" w:rsidRDefault="00ED63A2" w:rsidP="00C30182">
      <w:pPr>
        <w:jc w:val="both"/>
      </w:pPr>
      <w:r>
        <w:t>Z</w:t>
      </w:r>
      <w:r>
        <w:t>avádění nových metod do výuky je součástí ŠAP i Koncepce rozvoje školy. Díky podpoře z tohoto dotačního programu bude možné tyto metody financovat. Velmi přínosné bude zapojení odborníků z praxe do výuky během projektových dní ve škole i mimo školu,</w:t>
      </w:r>
      <w:r>
        <w:t xml:space="preserve"> kdy bude kladen důraz zejména na zavádění nových postupů a technologií tak, aby naši absolventi byli co nejlépe připraveni na vstup na trh práce a byli konkurenceschopní. Využijeme i </w:t>
      </w:r>
      <w:r>
        <w:t xml:space="preserve">zavádění aktivizujících metod do výuky </w:t>
      </w:r>
      <w:r>
        <w:t xml:space="preserve">či zážitkovou pedagogiku. </w:t>
      </w:r>
    </w:p>
    <w:p w:rsidR="005E6A90" w:rsidRDefault="005E6A90" w:rsidP="00C30182">
      <w:pPr>
        <w:jc w:val="both"/>
      </w:pPr>
    </w:p>
    <w:p w:rsidR="005E6A90" w:rsidRDefault="005E6A90" w:rsidP="00C30182">
      <w:pPr>
        <w:jc w:val="both"/>
      </w:pPr>
      <w:r>
        <w:lastRenderedPageBreak/>
        <w:t>Vzdělávání na DM</w:t>
      </w:r>
    </w:p>
    <w:p w:rsidR="00284AFE" w:rsidRDefault="005E6A90" w:rsidP="00C30182">
      <w:pPr>
        <w:jc w:val="both"/>
      </w:pPr>
      <w:r>
        <w:t>Cílem aktivity je podpořit profesní růst pracovníků ve vzdělávání</w:t>
      </w:r>
      <w:r w:rsidR="00284AFE">
        <w:t xml:space="preserve"> na domově mládeže. Tato potřeba se týká zejména oblasti inkluze a vyplývá jednak ze ŠAP, ale i s aktuálních potřeb pracovníků na domově mládeže, kteří reagují na zvyšující se počet žáků se speciálními vzdělávacími potřebami či dalšími problémy. Pracovníci se v této oblasti chtějí dále vzdělávat tak, aby mohli s těmito žáky efektivně pracovat. Spolupráce bude probíhat zejména s naším Školním poradenským centrem – se speciálním pedagogem a psychologem a dále s odborníky z praxe. Dále se zaměříme i na vzdělávání zaměřené neformální vzdělávání tak, aby bylo možné realizovat například kroužky volnočasových aktivit pod vedením pracovníků domova mládeže. </w:t>
      </w:r>
    </w:p>
    <w:p w:rsidR="005E6A90" w:rsidRDefault="005E6A90" w:rsidP="00C30182">
      <w:pPr>
        <w:jc w:val="both"/>
      </w:pPr>
    </w:p>
    <w:p w:rsidR="005E6A90" w:rsidRDefault="005E6A90" w:rsidP="00C30182">
      <w:pPr>
        <w:jc w:val="both"/>
      </w:pPr>
      <w:r>
        <w:t>Inovace ve výuce DM</w:t>
      </w:r>
    </w:p>
    <w:p w:rsidR="00284AFE" w:rsidRDefault="00284AFE" w:rsidP="00C30182">
      <w:pPr>
        <w:jc w:val="both"/>
      </w:pPr>
      <w:r>
        <w:t xml:space="preserve">Tato aktivita navazuje na vzdělávání pracovníků na DM, kteří budou moci vést </w:t>
      </w:r>
      <w:r w:rsidR="00E14AAB">
        <w:t>odpolední aktivity – kroužky volnočasových aktivit, projektovou výuku na DM i mimo DM. Přínosná bude i zážitková pedagogika či zavedení aktivizujících metod. Cílem je navázat na aktivity realizované během výuky pro podporu žáků ohrožených školním neúspěchem, dále se žáky pracovat, zvýšit motivaci žáků ke vzdělávání a snižovat počet předčasných odchodů ze vzdělávání.</w:t>
      </w:r>
    </w:p>
    <w:bookmarkEnd w:id="0"/>
    <w:p w:rsidR="00284AFE" w:rsidRDefault="00284AFE" w:rsidP="005E6A90"/>
    <w:p w:rsidR="00724926" w:rsidRDefault="00724926" w:rsidP="00724926"/>
    <w:p w:rsidR="00724926" w:rsidRDefault="00724926" w:rsidP="00724926"/>
    <w:sectPr w:rsidR="007249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1AB"/>
    <w:rsid w:val="000E392A"/>
    <w:rsid w:val="00173A61"/>
    <w:rsid w:val="001E2881"/>
    <w:rsid w:val="00284AFE"/>
    <w:rsid w:val="002851B1"/>
    <w:rsid w:val="00566391"/>
    <w:rsid w:val="005E6A90"/>
    <w:rsid w:val="00724926"/>
    <w:rsid w:val="007D0CBB"/>
    <w:rsid w:val="00C02F89"/>
    <w:rsid w:val="00C30182"/>
    <w:rsid w:val="00C63898"/>
    <w:rsid w:val="00DE2899"/>
    <w:rsid w:val="00E14AAB"/>
    <w:rsid w:val="00E501AB"/>
    <w:rsid w:val="00E67F9B"/>
    <w:rsid w:val="00ED63A2"/>
    <w:rsid w:val="00F167B1"/>
    <w:rsid w:val="00FF73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BA477"/>
  <w15:chartTrackingRefBased/>
  <w15:docId w15:val="{7DB3B242-632E-4B3D-BC79-2F295AD3A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D63A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3</Pages>
  <Words>975</Words>
  <Characters>5756</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Brožová</dc:creator>
  <cp:keywords/>
  <dc:description/>
  <cp:lastModifiedBy>Monika Brožová</cp:lastModifiedBy>
  <cp:revision>11</cp:revision>
  <dcterms:created xsi:type="dcterms:W3CDTF">2022-09-25T10:17:00Z</dcterms:created>
  <dcterms:modified xsi:type="dcterms:W3CDTF">2022-09-28T07:29:00Z</dcterms:modified>
</cp:coreProperties>
</file>